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8D95" w14:textId="19E1DC2B" w:rsidR="002D65D6" w:rsidRDefault="000F3922" w:rsidP="79AF3CD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CRAIG SNYDER</w:t>
      </w:r>
    </w:p>
    <w:p w14:paraId="04F73D9F" w14:textId="047E7F49" w:rsidR="00F3293B" w:rsidRDefault="000F3922" w:rsidP="0065485C">
      <w:pPr>
        <w:spacing w:after="0" w:line="240" w:lineRule="auto"/>
        <w:jc w:val="center"/>
      </w:pPr>
      <w:r>
        <w:rPr>
          <w:rFonts w:ascii="Calibri" w:eastAsia="Calibri" w:hAnsi="Calibri" w:cs="Calibri"/>
          <w:color w:val="000000" w:themeColor="text1"/>
        </w:rPr>
        <w:t xml:space="preserve">Hartland, WI </w:t>
      </w:r>
      <w:r w:rsidR="1E8C1A3C" w:rsidRPr="79AF3CD4">
        <w:rPr>
          <w:rFonts w:ascii="Calibri" w:eastAsia="Calibri" w:hAnsi="Calibri" w:cs="Calibri"/>
          <w:color w:val="000000" w:themeColor="text1"/>
        </w:rPr>
        <w:t>|</w:t>
      </w:r>
      <w:r w:rsidR="0021664A">
        <w:rPr>
          <w:sz w:val="21"/>
          <w:szCs w:val="21"/>
        </w:rPr>
        <w:t xml:space="preserve"> </w:t>
      </w:r>
      <w:r w:rsidRPr="000F3922">
        <w:rPr>
          <w:sz w:val="21"/>
          <w:szCs w:val="21"/>
        </w:rPr>
        <w:t>https://www.linkedin.com/in/craigwilliamsnyder/</w:t>
      </w:r>
    </w:p>
    <w:p w14:paraId="5337CD92" w14:textId="7985D61F" w:rsidR="002D65D6" w:rsidRDefault="00DB03DC" w:rsidP="0065485C">
      <w:pPr>
        <w:spacing w:after="0" w:line="240" w:lineRule="auto"/>
        <w:jc w:val="center"/>
      </w:pPr>
      <w:r w:rsidRPr="00DB03DC">
        <w:rPr>
          <w:rFonts w:ascii="Calibri" w:eastAsia="Calibri" w:hAnsi="Calibri" w:cs="Calibri"/>
          <w:color w:val="000000" w:themeColor="text1"/>
        </w:rPr>
        <w:t>(</w:t>
      </w:r>
      <w:r w:rsidR="00A777E5">
        <w:rPr>
          <w:rFonts w:ascii="Calibri" w:eastAsia="Calibri" w:hAnsi="Calibri" w:cs="Calibri"/>
          <w:color w:val="000000" w:themeColor="text1"/>
        </w:rPr>
        <w:t>4</w:t>
      </w:r>
      <w:r w:rsidR="000F3922">
        <w:rPr>
          <w:rFonts w:ascii="Calibri" w:eastAsia="Calibri" w:hAnsi="Calibri" w:cs="Calibri"/>
          <w:color w:val="000000" w:themeColor="text1"/>
        </w:rPr>
        <w:t>1</w:t>
      </w:r>
      <w:r w:rsidR="00A777E5">
        <w:rPr>
          <w:rFonts w:ascii="Calibri" w:eastAsia="Calibri" w:hAnsi="Calibri" w:cs="Calibri"/>
          <w:color w:val="000000" w:themeColor="text1"/>
        </w:rPr>
        <w:t>4</w:t>
      </w:r>
      <w:r w:rsidR="00747C5A">
        <w:rPr>
          <w:rFonts w:ascii="Calibri" w:eastAsia="Calibri" w:hAnsi="Calibri" w:cs="Calibri"/>
          <w:color w:val="000000" w:themeColor="text1"/>
        </w:rPr>
        <w:t xml:space="preserve">) </w:t>
      </w:r>
      <w:r w:rsidR="000F3922">
        <w:rPr>
          <w:rFonts w:ascii="Calibri" w:eastAsia="Calibri" w:hAnsi="Calibri" w:cs="Calibri"/>
          <w:color w:val="000000" w:themeColor="text1"/>
        </w:rPr>
        <w:t>688</w:t>
      </w:r>
      <w:r w:rsidR="00747C5A">
        <w:rPr>
          <w:rFonts w:ascii="Calibri" w:eastAsia="Calibri" w:hAnsi="Calibri" w:cs="Calibri"/>
          <w:color w:val="000000" w:themeColor="text1"/>
        </w:rPr>
        <w:t>-</w:t>
      </w:r>
      <w:r w:rsidR="000F3922">
        <w:rPr>
          <w:rFonts w:ascii="Calibri" w:eastAsia="Calibri" w:hAnsi="Calibri" w:cs="Calibri"/>
          <w:color w:val="000000" w:themeColor="text1"/>
        </w:rPr>
        <w:t xml:space="preserve">5242 </w:t>
      </w:r>
      <w:r w:rsidR="1E8C1A3C" w:rsidRPr="79AF3CD4">
        <w:rPr>
          <w:rFonts w:ascii="Calibri" w:eastAsia="Calibri" w:hAnsi="Calibri" w:cs="Calibri"/>
          <w:color w:val="000000" w:themeColor="text1"/>
        </w:rPr>
        <w:t>|</w:t>
      </w:r>
      <w:r w:rsidR="002A010A">
        <w:rPr>
          <w:rFonts w:ascii="Calibri" w:eastAsia="Calibri" w:hAnsi="Calibri" w:cs="Calibri"/>
          <w:color w:val="000000" w:themeColor="text1"/>
        </w:rPr>
        <w:t xml:space="preserve"> </w:t>
      </w:r>
      <w:r w:rsidR="000F3922" w:rsidRPr="000F3922">
        <w:rPr>
          <w:sz w:val="21"/>
          <w:szCs w:val="21"/>
        </w:rPr>
        <w:t>craigwsnyder@gmail.com</w:t>
      </w:r>
    </w:p>
    <w:p w14:paraId="1F53D9E8" w14:textId="31CCDD7F" w:rsidR="002D65D6" w:rsidRPr="0065485C" w:rsidRDefault="002D65D6" w:rsidP="79AF3CD4">
      <w:pPr>
        <w:spacing w:after="0" w:line="240" w:lineRule="auto"/>
        <w:rPr>
          <w:sz w:val="16"/>
          <w:szCs w:val="16"/>
        </w:rPr>
      </w:pPr>
    </w:p>
    <w:p w14:paraId="76AB3CCA" w14:textId="0356EC0E" w:rsidR="002D65D6" w:rsidRDefault="1E8C1A3C" w:rsidP="79AF3CD4">
      <w:pPr>
        <w:spacing w:after="0" w:line="240" w:lineRule="auto"/>
      </w:pPr>
      <w:r w:rsidRPr="79AF3CD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PROFESSIONAL EXPERIENCE</w:t>
      </w:r>
    </w:p>
    <w:p w14:paraId="34018D17" w14:textId="7CE2622C" w:rsidR="00292398" w:rsidRPr="00747C5A" w:rsidRDefault="000F3922" w:rsidP="0029239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Hy Cite Enterprises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Madison, WI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</w:p>
    <w:p w14:paraId="7A768C0D" w14:textId="7C9A6F75" w:rsidR="00E21334" w:rsidRPr="00355812" w:rsidRDefault="00264C14" w:rsidP="00C97FE6">
      <w:pPr>
        <w:spacing w:after="6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Business Transformation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Consultant</w:t>
      </w:r>
      <w:r w:rsidR="00A777E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(Contract) </w:t>
      </w:r>
      <w:r w:rsidR="00292398"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|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12/</w:t>
      </w:r>
      <w:r w:rsidR="0036434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202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1 </w:t>
      </w:r>
      <w:r w:rsidR="00E93A7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–</w:t>
      </w:r>
      <w:r w:rsidR="00EE318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04/2024</w:t>
      </w:r>
    </w:p>
    <w:p w14:paraId="35323EE2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Recruited to spearhead the 5-year </w:t>
      </w:r>
      <w:proofErr w:type="spell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RoyalOne</w:t>
      </w:r>
      <w:proofErr w:type="spellEnd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Program based on proven track record of business transformation, leading the implementation of external Order Management and Loan Management SaaS solutions across the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US</w:t>
      </w:r>
      <w:proofErr w:type="gramEnd"/>
    </w:p>
    <w:p w14:paraId="63A32237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Reports directly to the CEO and ELT to align all long-term competitive strategy goals with the sales, customer satisfaction, and scaling objectives of a segment-specific direct sales company offering customer financing aimed at driving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growth</w:t>
      </w:r>
      <w:proofErr w:type="gramEnd"/>
    </w:p>
    <w:p w14:paraId="04648814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Streamlines and guides 50 total employees and additional auxiliary personnel dispersed across internal development and QA teams, two external Agile groups, and multiple middleware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vendors</w:t>
      </w:r>
      <w:proofErr w:type="gramEnd"/>
    </w:p>
    <w:p w14:paraId="1FC5108E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Modernized in-house legacy systems in place for over 20 years, delivering transformations for all internal and external users while owning Business Intelligence, Technical Support, and Customer Support team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goals</w:t>
      </w:r>
      <w:proofErr w:type="gramEnd"/>
    </w:p>
    <w:p w14:paraId="6618CE48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Leveraged strong communication and interpersonal skills to lead change management needed to </w:t>
      </w:r>
      <w:proofErr w:type="spell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to</w:t>
      </w:r>
      <w:proofErr w:type="spellEnd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digitize paper-based ordering and accelerate order entry into ERP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systems</w:t>
      </w:r>
      <w:proofErr w:type="gramEnd"/>
    </w:p>
    <w:p w14:paraId="60AE90EC" w14:textId="77777777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Improved customer financing approval timelines from over 4 days to under 15 hours on average, aligning strategy and operational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tactics</w:t>
      </w:r>
      <w:proofErr w:type="gramEnd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23FA95BD" w14:textId="49C49988" w:rsidR="00844B0F" w:rsidRPr="00844B0F" w:rsidRDefault="00844B0F" w:rsidP="00844B0F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Strategize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timelines and processes for subsequent program expansion into Central and South America</w:t>
      </w:r>
    </w:p>
    <w:p w14:paraId="603FE43F" w14:textId="6316282D" w:rsidR="00010A04" w:rsidRDefault="00010A04" w:rsidP="00790F51">
      <w:pPr>
        <w:pStyle w:val="ListParagraph"/>
        <w:numPr>
          <w:ilvl w:val="0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Champion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ed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business and technical process improvement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to prevent distributor fraud and mitigate company impacts.</w:t>
      </w:r>
    </w:p>
    <w:p w14:paraId="46C5AC17" w14:textId="67001BC5" w:rsidR="00010A04" w:rsidRDefault="005C0644" w:rsidP="00790F51">
      <w:pPr>
        <w:pStyle w:val="ListParagraph"/>
        <w:numPr>
          <w:ilvl w:val="1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Researched and </w:t>
      </w:r>
      <w:r w:rsidR="00010A04">
        <w:rPr>
          <w:rFonts w:ascii="Calibri" w:eastAsia="Calibri" w:hAnsi="Calibri" w:cs="Calibri"/>
          <w:color w:val="000000" w:themeColor="text1"/>
          <w:sz w:val="20"/>
          <w:szCs w:val="20"/>
        </w:rPr>
        <w:t>valuated distributor data to determine root cause and strategize remediations</w:t>
      </w:r>
      <w:r w:rsidR="007508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for fraudulent activity of &lt;$20M.</w:t>
      </w:r>
    </w:p>
    <w:p w14:paraId="6A90E516" w14:textId="51231529" w:rsidR="00010A04" w:rsidRDefault="00010A04" w:rsidP="00790F51">
      <w:pPr>
        <w:pStyle w:val="ListParagraph"/>
        <w:numPr>
          <w:ilvl w:val="1"/>
          <w:numId w:val="61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Launched a recurring payments module </w:t>
      </w:r>
      <w:r w:rsidR="007508B7">
        <w:rPr>
          <w:rFonts w:ascii="Calibri" w:eastAsia="Calibri" w:hAnsi="Calibri" w:cs="Calibri"/>
          <w:color w:val="000000" w:themeColor="text1"/>
          <w:sz w:val="20"/>
          <w:szCs w:val="20"/>
        </w:rPr>
        <w:t>to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resolve nonpayment issues.</w:t>
      </w:r>
    </w:p>
    <w:p w14:paraId="2F084F86" w14:textId="77777777" w:rsidR="000F3922" w:rsidRDefault="000F3922" w:rsidP="000F392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FF324B1" w14:textId="5AA819C3" w:rsidR="0036434A" w:rsidRPr="00747C5A" w:rsidRDefault="000F3922" w:rsidP="0036434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Charter Manufacturing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Milwaukee, WI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</w:p>
    <w:p w14:paraId="4DD3527F" w14:textId="0450EE4F" w:rsidR="0036434A" w:rsidRPr="00883948" w:rsidRDefault="000F3922" w:rsidP="0036434A">
      <w:pPr>
        <w:spacing w:after="6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Senior Project Management Consultant (Contract) </w:t>
      </w:r>
      <w:r w:rsidR="0036434A"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 w:rsidR="0036434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11/</w:t>
      </w:r>
      <w:r w:rsidR="00A777E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</w:t>
      </w:r>
      <w:r w:rsidR="00A777E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–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12/</w:t>
      </w:r>
      <w:r w:rsidR="00A777E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</w:t>
      </w:r>
    </w:p>
    <w:p w14:paraId="515BA3B1" w14:textId="0C807C16" w:rsidR="00EB3418" w:rsidRDefault="000F3922" w:rsidP="00790F51">
      <w:pPr>
        <w:pStyle w:val="ListParagraph"/>
        <w:numPr>
          <w:ilvl w:val="0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Directed </w:t>
      </w:r>
      <w:r w:rsidR="00010A0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up to 10 concurrent high-velocity </w:t>
      </w:r>
      <w:r w:rsidR="00EB3418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upgrade </w:t>
      </w:r>
      <w:r w:rsidR="00EB341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="00EB3418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improvement </w:t>
      </w: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projects </w:t>
      </w:r>
      <w:r w:rsidR="00EB3418">
        <w:rPr>
          <w:rFonts w:ascii="Calibri" w:eastAsia="Calibri" w:hAnsi="Calibri" w:cs="Calibri"/>
          <w:color w:val="000000" w:themeColor="text1"/>
          <w:sz w:val="20"/>
          <w:szCs w:val="20"/>
        </w:rPr>
        <w:t>within</w:t>
      </w: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35B1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</w:t>
      </w: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Charter Steel and Charter Dura-bar</w:t>
      </w:r>
      <w:r w:rsidR="00EB341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subsidiaries</w:t>
      </w:r>
      <w:r w:rsidR="00010A04">
        <w:rPr>
          <w:rFonts w:ascii="Calibri" w:eastAsia="Calibri" w:hAnsi="Calibri" w:cs="Calibri"/>
          <w:color w:val="000000" w:themeColor="text1"/>
          <w:sz w:val="20"/>
          <w:szCs w:val="20"/>
        </w:rPr>
        <w:t>, achieving on-time delivery for all projects. Reported to the company CIO.</w:t>
      </w:r>
    </w:p>
    <w:p w14:paraId="42A90649" w14:textId="00F4207B" w:rsidR="000F3922" w:rsidRDefault="00EB3418" w:rsidP="00790F51">
      <w:pPr>
        <w:pStyle w:val="ListParagraph"/>
        <w:numPr>
          <w:ilvl w:val="0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Installed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Agile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ethodology to </w:t>
      </w:r>
      <w:r w:rsidR="00010A04">
        <w:rPr>
          <w:rFonts w:ascii="Calibri" w:eastAsia="Calibri" w:hAnsi="Calibri" w:cs="Calibri"/>
          <w:color w:val="000000" w:themeColor="text1"/>
          <w:sz w:val="20"/>
          <w:szCs w:val="20"/>
        </w:rPr>
        <w:t>execute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Oracle CPQ,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ustomer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ortals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and w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ebsite migrations.</w:t>
      </w:r>
    </w:p>
    <w:p w14:paraId="259E1E9B" w14:textId="37174834" w:rsidR="00E24E63" w:rsidRDefault="00E24E63" w:rsidP="00790F51">
      <w:pPr>
        <w:pStyle w:val="ListParagraph"/>
        <w:numPr>
          <w:ilvl w:val="1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Standardized long-term decision-making and prioritization based on functional capabilities, increasing business ability to influence technical strategy</w:t>
      </w:r>
      <w:r w:rsid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align with corporate </w:t>
      </w:r>
      <w:proofErr w:type="gramStart"/>
      <w:r w:rsidR="00844B0F">
        <w:rPr>
          <w:rFonts w:ascii="Calibri" w:eastAsia="Calibri" w:hAnsi="Calibri" w:cs="Calibri"/>
          <w:color w:val="000000" w:themeColor="text1"/>
          <w:sz w:val="20"/>
          <w:szCs w:val="20"/>
        </w:rPr>
        <w:t>strategy</w:t>
      </w:r>
      <w:proofErr w:type="gramEnd"/>
    </w:p>
    <w:p w14:paraId="7CBF4B27" w14:textId="0967AB36" w:rsidR="00E24E63" w:rsidRDefault="00844B0F" w:rsidP="00790F51">
      <w:pPr>
        <w:pStyle w:val="ListParagraph"/>
        <w:numPr>
          <w:ilvl w:val="1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Used personalized communication skills to </w:t>
      </w:r>
      <w:proofErr w:type="gramStart"/>
      <w:r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>oached</w:t>
      </w:r>
      <w:proofErr w:type="gramEnd"/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teams and product owners through </w:t>
      </w:r>
      <w:r w:rsidR="00E24E63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discovery phase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to define </w:t>
      </w:r>
      <w:r w:rsidR="00E24E63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requirements, review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E24E63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solutions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>, and align operations with larger organizational goals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best practices.</w:t>
      </w:r>
    </w:p>
    <w:p w14:paraId="0234C721" w14:textId="77777777" w:rsidR="00E24E63" w:rsidRDefault="00EB3418" w:rsidP="00790F51">
      <w:pPr>
        <w:pStyle w:val="ListParagraph"/>
        <w:numPr>
          <w:ilvl w:val="0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ntegrat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ed and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enhance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 enterprise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self-service functionality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for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HRSM and ITSM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processes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9AE9EEC" w14:textId="77777777" w:rsidR="00E24E63" w:rsidRDefault="00E24E63" w:rsidP="00790F51">
      <w:pPr>
        <w:pStyle w:val="ListParagraph"/>
        <w:numPr>
          <w:ilvl w:val="1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24E63">
        <w:rPr>
          <w:rFonts w:ascii="Calibri" w:eastAsia="Calibri" w:hAnsi="Calibri" w:cs="Calibri"/>
          <w:color w:val="000000" w:themeColor="text1"/>
          <w:sz w:val="20"/>
          <w:szCs w:val="20"/>
        </w:rPr>
        <w:t>Eliminated manual calls to open HR availability and lower headcounts by opening basic self-service functionality for 401k, W2, and paystub viewing and modifications.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87AB99E" w14:textId="3DC7EBD2" w:rsidR="00E24E63" w:rsidRPr="00E24E63" w:rsidRDefault="00E24E63" w:rsidP="00790F51">
      <w:pPr>
        <w:pStyle w:val="ListParagraph"/>
        <w:numPr>
          <w:ilvl w:val="1"/>
          <w:numId w:val="66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Streamlined IT-business communication by installing a new ticketing process.</w:t>
      </w:r>
    </w:p>
    <w:p w14:paraId="5662CFA6" w14:textId="036120BE" w:rsidR="0036434A" w:rsidRPr="0045158C" w:rsidRDefault="0036434A" w:rsidP="0045158C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0BE1C8E" w14:textId="514378C6" w:rsidR="00F3293B" w:rsidRPr="00747C5A" w:rsidRDefault="000F3922" w:rsidP="00F3293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REV Group, Inc.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Brookfield, WI</w:t>
      </w:r>
      <w:r w:rsidR="00A777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</w:p>
    <w:p w14:paraId="7E0B5261" w14:textId="24F47F56" w:rsidR="00543653" w:rsidRPr="00543653" w:rsidRDefault="000F3922" w:rsidP="00543653">
      <w:pPr>
        <w:spacing w:after="6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Senior Project Management Consultant (Contract) </w:t>
      </w:r>
      <w:r w:rsidR="00F3293B"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 w:rsidR="00F3293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2020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– 09/2020</w:t>
      </w:r>
    </w:p>
    <w:p w14:paraId="3BFDF1A6" w14:textId="5E94EAB9" w:rsidR="00E24E63" w:rsidRDefault="00E24E63" w:rsidP="00790F51">
      <w:pPr>
        <w:pStyle w:val="ListParagraph"/>
        <w:numPr>
          <w:ilvl w:val="0"/>
          <w:numId w:val="67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Conducted cross-functional interviews to bridge gaps between business and technical teams. Removed siloed operations and issues through 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technology-agnostic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communication, improved collaboration, and increased project visibility.</w:t>
      </w:r>
    </w:p>
    <w:p w14:paraId="30DA3D0F" w14:textId="0145A6E7" w:rsidR="000F3922" w:rsidRPr="000F3922" w:rsidRDefault="00EB3418" w:rsidP="00790F51">
      <w:pPr>
        <w:pStyle w:val="ListParagraph"/>
        <w:numPr>
          <w:ilvl w:val="0"/>
          <w:numId w:val="67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Conducted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requirements gathering and analysis, resource allocation, budgeting, and continuous process improvements in collaboration with senior leaders.</w:t>
      </w:r>
    </w:p>
    <w:p w14:paraId="6B956242" w14:textId="671F828E" w:rsidR="00954787" w:rsidRPr="00954787" w:rsidRDefault="004C3184" w:rsidP="00790F51">
      <w:pPr>
        <w:pStyle w:val="ListParagraph"/>
        <w:numPr>
          <w:ilvl w:val="0"/>
          <w:numId w:val="67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Orchestrated 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timeline-based </w:t>
      </w:r>
      <w:r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IT Infrastructure project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executions under budget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including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major network and domain migrations 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>following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site</w:t>
      </w:r>
      <w:r w:rsidR="00235B1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35B13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acquisition</w:t>
      </w:r>
      <w:r w:rsidR="00235B13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. Migrated</w:t>
      </w:r>
      <w:r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over</w:t>
      </w:r>
      <w:r w:rsidR="000F3922"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800</w:t>
      </w:r>
      <w:r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F3922"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users and </w:t>
      </w:r>
      <w:r w:rsidR="00954787">
        <w:rPr>
          <w:rFonts w:ascii="Calibri" w:eastAsia="Calibri" w:hAnsi="Calibri" w:cs="Calibri"/>
          <w:color w:val="000000" w:themeColor="text1"/>
          <w:sz w:val="20"/>
          <w:szCs w:val="20"/>
        </w:rPr>
        <w:t>~4</w:t>
      </w:r>
      <w:r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,000 </w:t>
      </w:r>
      <w:r w:rsidR="000F3922"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devices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via</w:t>
      </w:r>
      <w:r w:rsidR="000F3922" w:rsidRP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separate onsite LAN.</w:t>
      </w:r>
    </w:p>
    <w:p w14:paraId="32154DAA" w14:textId="70F3D60E" w:rsidR="004C3184" w:rsidRDefault="004C3184" w:rsidP="00790F51">
      <w:pPr>
        <w:pStyle w:val="ListParagraph"/>
        <w:numPr>
          <w:ilvl w:val="0"/>
          <w:numId w:val="67"/>
        </w:numPr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Implemented a large-scale technical transfer with over 50 applications and databases to a new </w:t>
      </w:r>
      <w:r w:rsidR="00E24E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Azure-based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environment.</w:t>
      </w:r>
    </w:p>
    <w:p w14:paraId="4135B3AC" w14:textId="77777777" w:rsidR="000F3922" w:rsidRDefault="000F3922" w:rsidP="000F3922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F16895C" w14:textId="77777777" w:rsidR="00790F51" w:rsidRDefault="00790F51" w:rsidP="000F3922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12C0667" w14:textId="77777777" w:rsidR="007508B7" w:rsidRDefault="007508B7" w:rsidP="000F3922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F8AB59E" w14:textId="77777777" w:rsidR="007508B7" w:rsidRPr="000F3922" w:rsidRDefault="007508B7" w:rsidP="000F3922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F6F7BD1" w14:textId="23407E2B" w:rsidR="00747C5A" w:rsidRPr="00747C5A" w:rsidRDefault="000F3922" w:rsidP="003638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Briggs &amp; Stratton (Milwaukee, WI)</w:t>
      </w:r>
    </w:p>
    <w:p w14:paraId="12C464A7" w14:textId="52C5D31E" w:rsidR="00D155B8" w:rsidRDefault="000F3922" w:rsidP="008246B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Senior Project Management Consultant (Contract) </w:t>
      </w:r>
      <w:r w:rsidR="00747C5A"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 w:rsidR="005A045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2016 –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12/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2019 </w:t>
      </w:r>
    </w:p>
    <w:p w14:paraId="2B55DAA9" w14:textId="2D5AFB29" w:rsidR="004C3184" w:rsidRDefault="00954787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Supported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multi-year 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>Program Granite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(~500 employees) 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global process standardization and simplification initiative,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facilitating</w:t>
      </w:r>
      <w:r w:rsidR="004C3184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SAP </w:t>
      </w:r>
      <w:r w:rsidR="00F177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S/4 HANA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ERP</w:t>
      </w:r>
      <w:r w:rsidR="00F1779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ground-up installation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53144C2" w14:textId="3E46B5B6" w:rsidR="004C3184" w:rsidRDefault="004C3184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Owned strategic planning, execution, performance, resourcing, and budgets to migrate legacy ERP applications.</w:t>
      </w:r>
    </w:p>
    <w:p w14:paraId="0698E21C" w14:textId="2A3972CF" w:rsidR="000F3922" w:rsidRPr="000F3922" w:rsidRDefault="004C3184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Headed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10 concurrent projects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as a cross-functional leader to support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multiple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business units.</w:t>
      </w:r>
    </w:p>
    <w:p w14:paraId="58B442D1" w14:textId="10BAD843" w:rsidR="00E24E63" w:rsidRDefault="00E24E63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Improved LMS user experience and adoption by integrating a SaaS system for 5,000 global employees. Automated manual program tracking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to raise managerial visibility and facilitate continuous professional development.</w:t>
      </w:r>
    </w:p>
    <w:p w14:paraId="18FBC2D6" w14:textId="1F43C2CB" w:rsidR="004C3184" w:rsidRDefault="004C3184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Modernized legacy Kronos payroll and attendance systems to cloud-based SAP and Workday solutions.</w:t>
      </w:r>
    </w:p>
    <w:p w14:paraId="1B58A9EE" w14:textId="3E1D84D8" w:rsidR="000F3922" w:rsidRPr="000F3922" w:rsidRDefault="007508B7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Migrated, </w:t>
      </w:r>
      <w:proofErr w:type="gramStart"/>
      <w:r>
        <w:rPr>
          <w:rFonts w:ascii="Calibri" w:eastAsia="Calibri" w:hAnsi="Calibri" w:cs="Calibri"/>
          <w:color w:val="000000" w:themeColor="text1"/>
          <w:sz w:val="20"/>
          <w:szCs w:val="20"/>
        </w:rPr>
        <w:t>removed</w:t>
      </w:r>
      <w:proofErr w:type="gram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or r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>eplaced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</w:t>
      </w:r>
      <w:r w:rsidR="004C3184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000 SAP-reliant custom Access databases across multiple regions.</w:t>
      </w:r>
    </w:p>
    <w:p w14:paraId="354473D5" w14:textId="77777777" w:rsidR="004C3184" w:rsidRDefault="004C3184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Accelerated the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b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onded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w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arehouse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anagement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roject to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avoid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over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$3M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monthly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tax losses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75CC92B9" w14:textId="4E53693D" w:rsidR="004C3184" w:rsidRDefault="004C3184" w:rsidP="00790F51">
      <w:pPr>
        <w:pStyle w:val="ListParagraph"/>
        <w:numPr>
          <w:ilvl w:val="0"/>
          <w:numId w:val="68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Cultivated relationships 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with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interdisciplinary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teams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and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business partners,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including 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ales, 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L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ogistics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and 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ustomer </w:t>
      </w:r>
      <w:r w:rsidR="00790F51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="000F3922" w:rsidRPr="000F3922">
        <w:rPr>
          <w:rFonts w:ascii="Calibri" w:eastAsia="Calibri" w:hAnsi="Calibri" w:cs="Calibri"/>
          <w:color w:val="000000" w:themeColor="text1"/>
          <w:sz w:val="20"/>
          <w:szCs w:val="20"/>
        </w:rPr>
        <w:t>ervice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7B9105F9" w14:textId="77777777" w:rsidR="000F3922" w:rsidRDefault="000F3922" w:rsidP="009E35DB">
      <w:pPr>
        <w:tabs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D97C0DA" w14:textId="0CFFCBF5" w:rsidR="000F3922" w:rsidRPr="00747C5A" w:rsidRDefault="007B3D35" w:rsidP="000F392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Johnson Controls</w:t>
      </w:r>
      <w:r w:rsidR="000F39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(Milwaukee, WI)</w:t>
      </w:r>
    </w:p>
    <w:p w14:paraId="71CE5584" w14:textId="0A410DAD" w:rsidR="000F3922" w:rsidRDefault="000F3922" w:rsidP="000F3922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Senior Project Management Consultant (Contract) </w:t>
      </w:r>
      <w:r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2015 –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2016 </w:t>
      </w:r>
    </w:p>
    <w:p w14:paraId="1FF539B7" w14:textId="2948FA51" w:rsidR="00844B0F" w:rsidRPr="00844B0F" w:rsidRDefault="00844B0F" w:rsidP="00844B0F">
      <w:pPr>
        <w:pStyle w:val="ListParagraph"/>
        <w:numPr>
          <w:ilvl w:val="0"/>
          <w:numId w:val="69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Reporting to CIO and CEO, led a flagship 5-year, $10M front-end portal development via Salesforce, ensuring alignment with competitive strategy goals. Led </w:t>
      </w:r>
      <w:r w:rsidR="00264C1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research into </w:t>
      </w: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competitive analysis, market sizing and market evaluation of key players to identify transformation goals. </w:t>
      </w:r>
    </w:p>
    <w:p w14:paraId="24ACCF70" w14:textId="1FA1159B" w:rsidR="00790F51" w:rsidRDefault="00790F51" w:rsidP="00790F51">
      <w:pPr>
        <w:pStyle w:val="ListParagraph"/>
        <w:numPr>
          <w:ilvl w:val="0"/>
          <w:numId w:val="69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Centralized 15 disparate data systems and interfaces following multiple company acquisitions. Owned front-end portal development and united other project managers (4) through weekly think tanks to merge previously siloed operations.</w:t>
      </w:r>
    </w:p>
    <w:p w14:paraId="33907E31" w14:textId="77777777" w:rsidR="007B3D35" w:rsidRDefault="007B3D35" w:rsidP="009E35DB">
      <w:pPr>
        <w:tabs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70496B3" w14:textId="468F1559" w:rsidR="000F3922" w:rsidRPr="00747C5A" w:rsidRDefault="007B3D35" w:rsidP="000F392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7B3D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IFS North America </w:t>
      </w:r>
      <w:r w:rsidR="000F39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Brookfield</w:t>
      </w:r>
      <w:r w:rsidR="000F39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WI)</w:t>
      </w:r>
    </w:p>
    <w:p w14:paraId="661634FB" w14:textId="53CCE886" w:rsidR="000F3922" w:rsidRDefault="007B3D35" w:rsidP="000F3922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Manager, 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Project Management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Office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(PMO) </w:t>
      </w:r>
      <w:r w:rsidR="000F3922"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11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–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11/</w:t>
      </w:r>
      <w:r w:rsidR="000F392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201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4</w:t>
      </w:r>
    </w:p>
    <w:p w14:paraId="2ABF2BF5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Recommended and presented the creation of a Project Management Office to the CIO Chosen to fill the new leadership position and drive the 2-year global initiative in alignment with corporate strategy. </w:t>
      </w:r>
    </w:p>
    <w:p w14:paraId="03062642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Successfully launched the PMO, adding business value through IT group projects, continuous improvement, and process standardization that influenced ELT decision-making and the ability to develop strategies for potential growth based on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data</w:t>
      </w:r>
      <w:proofErr w:type="gramEnd"/>
    </w:p>
    <w:p w14:paraId="1DF653B2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Championed team cultures for over 50 concurrent projects, improving prioritization and streamlining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operations</w:t>
      </w:r>
      <w:proofErr w:type="gramEnd"/>
    </w:p>
    <w:p w14:paraId="0DF5A378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Scaled the project management staff from 4 to over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20</w:t>
      </w:r>
      <w:proofErr w:type="gramEnd"/>
    </w:p>
    <w:p w14:paraId="238CE7DF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Reduced IT DBA working time by - 45% via targeted </w:t>
      </w:r>
      <w:proofErr w:type="gramStart"/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projects</w:t>
      </w:r>
      <w:proofErr w:type="gramEnd"/>
    </w:p>
    <w:p w14:paraId="6FA80F1B" w14:textId="77777777" w:rsidR="00844B0F" w:rsidRPr="00844B0F" w:rsidRDefault="00844B0F" w:rsidP="00844B0F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44B0F">
        <w:rPr>
          <w:rFonts w:ascii="Calibri" w:eastAsia="Calibri" w:hAnsi="Calibri" w:cs="Calibri"/>
          <w:color w:val="000000" w:themeColor="text1"/>
          <w:sz w:val="20"/>
          <w:szCs w:val="20"/>
        </w:rPr>
        <w:t>Improved consulting billable time by $2M annually. </w:t>
      </w:r>
    </w:p>
    <w:p w14:paraId="0A575B64" w14:textId="77777777" w:rsidR="007B3D35" w:rsidRPr="007B3D35" w:rsidRDefault="007B3D35" w:rsidP="009E35DB">
      <w:pPr>
        <w:tabs>
          <w:tab w:val="right" w:pos="10800"/>
        </w:tabs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A284DE9" w14:textId="0D7EF510" w:rsidR="007B3D35" w:rsidRDefault="007B3D35" w:rsidP="007B3D35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Project Manager/Architect/Data Center Manager </w:t>
      </w:r>
      <w:r w:rsidRPr="79AF3C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|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2006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F4BF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01/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2011</w:t>
      </w:r>
    </w:p>
    <w:p w14:paraId="0CA7B08D" w14:textId="313043A4" w:rsidR="007B3D35" w:rsidRPr="007B3D35" w:rsidRDefault="007B3D35" w:rsidP="00790F51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B3D35">
        <w:rPr>
          <w:rFonts w:ascii="Calibri" w:eastAsia="Calibri" w:hAnsi="Calibri" w:cs="Calibri"/>
          <w:color w:val="000000" w:themeColor="text1"/>
          <w:sz w:val="20"/>
          <w:szCs w:val="20"/>
        </w:rPr>
        <w:t>Introduced standardized project processes, developed business case templates, and led global resource allocation.</w:t>
      </w:r>
    </w:p>
    <w:p w14:paraId="182CCAC5" w14:textId="5DBA2321" w:rsidR="007B3D35" w:rsidRPr="007B3D35" w:rsidRDefault="00DA10D5" w:rsidP="00790F51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Led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daily operations of 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cross-functional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global IT 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team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aiding the 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Consulting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Support departments. </w:t>
      </w:r>
    </w:p>
    <w:p w14:paraId="0B869DFE" w14:textId="77777777" w:rsidR="00DA10D5" w:rsidRDefault="00DA10D5" w:rsidP="00790F51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Exceeded SLAs at no additional </w:t>
      </w:r>
      <w:r w:rsidR="007B3D35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>costs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CA01A39" w14:textId="3C72D58D" w:rsidR="00426E0D" w:rsidRPr="007B3D35" w:rsidRDefault="00DA10D5" w:rsidP="00790F51">
      <w:pPr>
        <w:pStyle w:val="ListParagraph"/>
        <w:numPr>
          <w:ilvl w:val="0"/>
          <w:numId w:val="71"/>
        </w:numPr>
        <w:tabs>
          <w:tab w:val="right" w:pos="10800"/>
        </w:tabs>
        <w:spacing w:after="60" w:line="240" w:lineRule="auto"/>
        <w:contextualSpacing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Reduced the data center footprint by 50% while increasing storage and server demand fulfillment by 60%.</w:t>
      </w:r>
      <w:r w:rsidR="00426E0D" w:rsidRPr="007B3D35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</w:p>
    <w:p w14:paraId="1B4506CE" w14:textId="77777777" w:rsidR="00387EE9" w:rsidRDefault="00387EE9" w:rsidP="00D53A1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3F8B76E" w14:textId="792854AA" w:rsidR="00D53A18" w:rsidRPr="00D53A18" w:rsidRDefault="00D53A18" w:rsidP="00D53A1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FURTHER PROFESSIONAL EXPERIENCE</w:t>
      </w:r>
    </w:p>
    <w:p w14:paraId="17A1C1BE" w14:textId="0F29A250" w:rsidR="00D53A18" w:rsidRDefault="007B3D35" w:rsidP="00D53A18">
      <w:pPr>
        <w:tabs>
          <w:tab w:val="left" w:pos="3330"/>
          <w:tab w:val="right" w:pos="10800"/>
        </w:tabs>
        <w:spacing w:before="60" w:after="0" w:line="240" w:lineRule="auto"/>
        <w:rPr>
          <w:i/>
          <w:iCs/>
          <w:sz w:val="20"/>
          <w:szCs w:val="20"/>
        </w:rPr>
      </w:pPr>
      <w:r w:rsidRPr="007B3D35">
        <w:rPr>
          <w:b/>
          <w:bCs/>
          <w:sz w:val="20"/>
          <w:szCs w:val="20"/>
        </w:rPr>
        <w:t xml:space="preserve">IFS North America </w:t>
      </w:r>
      <w:r w:rsidR="00D53A18" w:rsidRPr="00D53A18">
        <w:rPr>
          <w:sz w:val="20"/>
          <w:szCs w:val="20"/>
        </w:rPr>
        <w:t>|</w:t>
      </w:r>
      <w:r w:rsidR="00D53A18">
        <w:rPr>
          <w:sz w:val="20"/>
          <w:szCs w:val="20"/>
        </w:rPr>
        <w:t xml:space="preserve"> </w:t>
      </w:r>
      <w:r>
        <w:rPr>
          <w:sz w:val="20"/>
          <w:szCs w:val="20"/>
        </w:rPr>
        <w:t>Global Citric Manager/Server Team Technician</w:t>
      </w:r>
      <w:r w:rsidR="00D53A18" w:rsidRPr="00D53A18">
        <w:rPr>
          <w:sz w:val="20"/>
          <w:szCs w:val="20"/>
        </w:rPr>
        <w:tab/>
      </w:r>
      <w:r w:rsidR="00D53A18">
        <w:rPr>
          <w:i/>
          <w:iCs/>
          <w:sz w:val="20"/>
          <w:szCs w:val="20"/>
        </w:rPr>
        <w:t xml:space="preserve"> </w:t>
      </w:r>
    </w:p>
    <w:p w14:paraId="1555F010" w14:textId="38DB5FCC" w:rsidR="00D53A18" w:rsidRDefault="00D53A18" w:rsidP="00D53A18">
      <w:pPr>
        <w:tabs>
          <w:tab w:val="left" w:pos="3330"/>
          <w:tab w:val="right" w:pos="10800"/>
        </w:tabs>
        <w:spacing w:before="60" w:after="0" w:line="240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7B3D35">
        <w:rPr>
          <w:b/>
          <w:bCs/>
          <w:sz w:val="20"/>
          <w:szCs w:val="20"/>
        </w:rPr>
        <w:t xml:space="preserve">EKsystems </w:t>
      </w:r>
      <w:r w:rsidRPr="00D53A18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 w:rsidR="007B3D35">
        <w:rPr>
          <w:sz w:val="20"/>
          <w:szCs w:val="20"/>
        </w:rPr>
        <w:t>IT Consultant</w:t>
      </w:r>
      <w:r>
        <w:rPr>
          <w:i/>
          <w:iCs/>
          <w:sz w:val="20"/>
          <w:szCs w:val="20"/>
        </w:rPr>
        <w:t xml:space="preserve"> </w:t>
      </w:r>
    </w:p>
    <w:p w14:paraId="7B03F5C3" w14:textId="77777777" w:rsidR="00D53A18" w:rsidRPr="00D53A18" w:rsidRDefault="00D53A18" w:rsidP="00D53A18">
      <w:pPr>
        <w:tabs>
          <w:tab w:val="left" w:pos="3330"/>
          <w:tab w:val="right" w:pos="10800"/>
        </w:tabs>
        <w:spacing w:before="60" w:after="0" w:line="240" w:lineRule="auto"/>
        <w:rPr>
          <w:i/>
          <w:iCs/>
          <w:sz w:val="20"/>
          <w:szCs w:val="20"/>
        </w:rPr>
      </w:pPr>
    </w:p>
    <w:p w14:paraId="009F91D3" w14:textId="58299C8B" w:rsidR="00210C97" w:rsidRDefault="004F213F" w:rsidP="00C8691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EDUCATION</w:t>
      </w:r>
      <w:r w:rsidR="000F392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&amp; CERTIFICATIONS</w:t>
      </w:r>
    </w:p>
    <w:p w14:paraId="7D3FADE6" w14:textId="0C04A2CC" w:rsidR="000F3922" w:rsidRPr="00D53A18" w:rsidRDefault="000F3922" w:rsidP="000F3922">
      <w:pPr>
        <w:tabs>
          <w:tab w:val="left" w:pos="3330"/>
          <w:tab w:val="right" w:pos="10800"/>
        </w:tabs>
        <w:spacing w:before="60" w:after="0" w:line="240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Master of Business Administration (MBA), Management Information Systems (MIS) </w:t>
      </w:r>
      <w:r>
        <w:rPr>
          <w:sz w:val="20"/>
          <w:szCs w:val="20"/>
        </w:rPr>
        <w:t>| University of Wisconsin</w:t>
      </w:r>
    </w:p>
    <w:p w14:paraId="493C622B" w14:textId="17484E8B" w:rsidR="0014258C" w:rsidRDefault="002A010A" w:rsidP="00D53A18">
      <w:pPr>
        <w:tabs>
          <w:tab w:val="left" w:pos="3330"/>
          <w:tab w:val="right" w:pos="10800"/>
        </w:tabs>
        <w:spacing w:before="6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Bachelor of</w:t>
      </w:r>
      <w:r w:rsidR="00A223E9">
        <w:rPr>
          <w:b/>
          <w:bCs/>
          <w:sz w:val="20"/>
          <w:szCs w:val="20"/>
        </w:rPr>
        <w:t xml:space="preserve"> </w:t>
      </w:r>
      <w:r w:rsidR="000F3922">
        <w:rPr>
          <w:b/>
          <w:bCs/>
          <w:sz w:val="20"/>
          <w:szCs w:val="20"/>
        </w:rPr>
        <w:t>Science</w:t>
      </w:r>
      <w:r w:rsidR="00D53A1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(B</w:t>
      </w:r>
      <w:r w:rsidR="000F3922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)</w:t>
      </w:r>
      <w:r w:rsidR="00A223E9">
        <w:rPr>
          <w:b/>
          <w:bCs/>
          <w:sz w:val="20"/>
          <w:szCs w:val="20"/>
        </w:rPr>
        <w:t xml:space="preserve">, </w:t>
      </w:r>
      <w:r w:rsidR="000F3922">
        <w:rPr>
          <w:b/>
          <w:bCs/>
          <w:sz w:val="20"/>
          <w:szCs w:val="20"/>
        </w:rPr>
        <w:t xml:space="preserve">Electrical &amp; Computer Engineering </w:t>
      </w:r>
      <w:r w:rsidR="004F213F">
        <w:rPr>
          <w:sz w:val="20"/>
          <w:szCs w:val="20"/>
        </w:rPr>
        <w:t>|</w:t>
      </w:r>
      <w:r w:rsidR="00D53A18">
        <w:rPr>
          <w:sz w:val="20"/>
          <w:szCs w:val="20"/>
        </w:rPr>
        <w:t xml:space="preserve"> </w:t>
      </w:r>
      <w:r w:rsidR="000F3922">
        <w:rPr>
          <w:sz w:val="20"/>
          <w:szCs w:val="20"/>
        </w:rPr>
        <w:t>University of Wisconsin, Madison</w:t>
      </w:r>
    </w:p>
    <w:p w14:paraId="4D518C46" w14:textId="19F92577" w:rsidR="000F3922" w:rsidRPr="000F3922" w:rsidRDefault="000F3922" w:rsidP="00D53A18">
      <w:pPr>
        <w:tabs>
          <w:tab w:val="left" w:pos="3330"/>
          <w:tab w:val="right" w:pos="10800"/>
        </w:tabs>
        <w:spacing w:before="6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 Management Professional (PMP) </w:t>
      </w:r>
      <w:r>
        <w:rPr>
          <w:sz w:val="20"/>
          <w:szCs w:val="20"/>
        </w:rPr>
        <w:t xml:space="preserve">| Project Management Institute </w:t>
      </w:r>
    </w:p>
    <w:sectPr w:rsidR="000F3922" w:rsidRPr="000F39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8B"/>
    <w:multiLevelType w:val="hybridMultilevel"/>
    <w:tmpl w:val="28F6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FF6"/>
    <w:multiLevelType w:val="hybridMultilevel"/>
    <w:tmpl w:val="241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AFC"/>
    <w:multiLevelType w:val="hybridMultilevel"/>
    <w:tmpl w:val="1DB40DA0"/>
    <w:lvl w:ilvl="0" w:tplc="A2C4A746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6ED9"/>
    <w:multiLevelType w:val="hybridMultilevel"/>
    <w:tmpl w:val="861C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BC6"/>
    <w:multiLevelType w:val="hybridMultilevel"/>
    <w:tmpl w:val="96E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66DD"/>
    <w:multiLevelType w:val="hybridMultilevel"/>
    <w:tmpl w:val="EA60F726"/>
    <w:lvl w:ilvl="0" w:tplc="6EC2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D06FE"/>
    <w:multiLevelType w:val="hybridMultilevel"/>
    <w:tmpl w:val="E090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90CE7"/>
    <w:multiLevelType w:val="hybridMultilevel"/>
    <w:tmpl w:val="5324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E6E0A"/>
    <w:multiLevelType w:val="hybridMultilevel"/>
    <w:tmpl w:val="C5A0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EB92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0A39"/>
    <w:multiLevelType w:val="hybridMultilevel"/>
    <w:tmpl w:val="9CFC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6F3BED"/>
    <w:multiLevelType w:val="hybridMultilevel"/>
    <w:tmpl w:val="26FAB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40DD9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1372A"/>
    <w:multiLevelType w:val="hybridMultilevel"/>
    <w:tmpl w:val="F5F68D9E"/>
    <w:lvl w:ilvl="0" w:tplc="8884ACB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C34D6"/>
    <w:multiLevelType w:val="hybridMultilevel"/>
    <w:tmpl w:val="7A66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077A9"/>
    <w:multiLevelType w:val="hybridMultilevel"/>
    <w:tmpl w:val="B1C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F538C"/>
    <w:multiLevelType w:val="hybridMultilevel"/>
    <w:tmpl w:val="1EFA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1634E"/>
    <w:multiLevelType w:val="hybridMultilevel"/>
    <w:tmpl w:val="E1D0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52FF7"/>
    <w:multiLevelType w:val="hybridMultilevel"/>
    <w:tmpl w:val="9B66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72BC1"/>
    <w:multiLevelType w:val="hybridMultilevel"/>
    <w:tmpl w:val="6870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901"/>
    <w:multiLevelType w:val="hybridMultilevel"/>
    <w:tmpl w:val="E6A00CD2"/>
    <w:lvl w:ilvl="0" w:tplc="8884ACB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5944C2"/>
    <w:multiLevelType w:val="hybridMultilevel"/>
    <w:tmpl w:val="2342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6303D"/>
    <w:multiLevelType w:val="hybridMultilevel"/>
    <w:tmpl w:val="97841676"/>
    <w:lvl w:ilvl="0" w:tplc="A2C4A746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84573A"/>
    <w:multiLevelType w:val="hybridMultilevel"/>
    <w:tmpl w:val="028A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4103BF"/>
    <w:multiLevelType w:val="hybridMultilevel"/>
    <w:tmpl w:val="7BD053DC"/>
    <w:lvl w:ilvl="0" w:tplc="8884AC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F70558"/>
    <w:multiLevelType w:val="hybridMultilevel"/>
    <w:tmpl w:val="7D04993A"/>
    <w:lvl w:ilvl="0" w:tplc="6EC2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A36B38"/>
    <w:multiLevelType w:val="hybridMultilevel"/>
    <w:tmpl w:val="4480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E076E2"/>
    <w:multiLevelType w:val="hybridMultilevel"/>
    <w:tmpl w:val="069C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A56E7"/>
    <w:multiLevelType w:val="hybridMultilevel"/>
    <w:tmpl w:val="6CFA543A"/>
    <w:lvl w:ilvl="0" w:tplc="6EC2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60EF6"/>
    <w:multiLevelType w:val="hybridMultilevel"/>
    <w:tmpl w:val="E7E02CE2"/>
    <w:lvl w:ilvl="0" w:tplc="4604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E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2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D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0F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CE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60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E0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05353"/>
    <w:multiLevelType w:val="hybridMultilevel"/>
    <w:tmpl w:val="BA7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E26DF"/>
    <w:multiLevelType w:val="hybridMultilevel"/>
    <w:tmpl w:val="0316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17459B"/>
    <w:multiLevelType w:val="hybridMultilevel"/>
    <w:tmpl w:val="1322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920E0B"/>
    <w:multiLevelType w:val="hybridMultilevel"/>
    <w:tmpl w:val="F8C8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B1409B"/>
    <w:multiLevelType w:val="hybridMultilevel"/>
    <w:tmpl w:val="675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0D5D"/>
    <w:multiLevelType w:val="hybridMultilevel"/>
    <w:tmpl w:val="C894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47AA1"/>
    <w:multiLevelType w:val="hybridMultilevel"/>
    <w:tmpl w:val="9E4AE8B0"/>
    <w:lvl w:ilvl="0" w:tplc="8884ACB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9622948"/>
    <w:multiLevelType w:val="hybridMultilevel"/>
    <w:tmpl w:val="F290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F6CD1"/>
    <w:multiLevelType w:val="hybridMultilevel"/>
    <w:tmpl w:val="C744F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680EEB"/>
    <w:multiLevelType w:val="hybridMultilevel"/>
    <w:tmpl w:val="E1B6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E4145B"/>
    <w:multiLevelType w:val="hybridMultilevel"/>
    <w:tmpl w:val="568E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875A0F"/>
    <w:multiLevelType w:val="hybridMultilevel"/>
    <w:tmpl w:val="91E4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1F12B9"/>
    <w:multiLevelType w:val="hybridMultilevel"/>
    <w:tmpl w:val="F7426708"/>
    <w:lvl w:ilvl="0" w:tplc="2FBED5AE">
      <w:start w:val="1"/>
      <w:numFmt w:val="bullet"/>
      <w:lvlText w:val="●"/>
      <w:lvlJc w:val="left"/>
      <w:pPr>
        <w:ind w:left="720" w:hanging="360"/>
      </w:pPr>
    </w:lvl>
    <w:lvl w:ilvl="1" w:tplc="33521944">
      <w:start w:val="1"/>
      <w:numFmt w:val="bullet"/>
      <w:lvlText w:val="○"/>
      <w:lvlJc w:val="left"/>
      <w:pPr>
        <w:ind w:left="1440" w:hanging="360"/>
      </w:pPr>
    </w:lvl>
    <w:lvl w:ilvl="2" w:tplc="9C04BC8C">
      <w:start w:val="1"/>
      <w:numFmt w:val="bullet"/>
      <w:lvlText w:val="■"/>
      <w:lvlJc w:val="left"/>
      <w:pPr>
        <w:ind w:left="2160" w:hanging="360"/>
      </w:pPr>
    </w:lvl>
    <w:lvl w:ilvl="3" w:tplc="C972CA46">
      <w:start w:val="1"/>
      <w:numFmt w:val="bullet"/>
      <w:lvlText w:val="●"/>
      <w:lvlJc w:val="left"/>
      <w:pPr>
        <w:ind w:left="2880" w:hanging="360"/>
      </w:pPr>
    </w:lvl>
    <w:lvl w:ilvl="4" w:tplc="75C8EDF0">
      <w:start w:val="1"/>
      <w:numFmt w:val="bullet"/>
      <w:lvlText w:val="○"/>
      <w:lvlJc w:val="left"/>
      <w:pPr>
        <w:ind w:left="3600" w:hanging="360"/>
      </w:pPr>
    </w:lvl>
    <w:lvl w:ilvl="5" w:tplc="BF3E527E">
      <w:start w:val="1"/>
      <w:numFmt w:val="bullet"/>
      <w:lvlText w:val="■"/>
      <w:lvlJc w:val="left"/>
      <w:pPr>
        <w:ind w:left="4320" w:hanging="360"/>
      </w:pPr>
    </w:lvl>
    <w:lvl w:ilvl="6" w:tplc="128A8E58">
      <w:start w:val="1"/>
      <w:numFmt w:val="bullet"/>
      <w:lvlText w:val="●"/>
      <w:lvlJc w:val="left"/>
      <w:pPr>
        <w:ind w:left="5040" w:hanging="360"/>
      </w:pPr>
    </w:lvl>
    <w:lvl w:ilvl="7" w:tplc="38BAA01E">
      <w:start w:val="1"/>
      <w:numFmt w:val="bullet"/>
      <w:lvlText w:val="●"/>
      <w:lvlJc w:val="left"/>
      <w:pPr>
        <w:ind w:left="5760" w:hanging="360"/>
      </w:pPr>
    </w:lvl>
    <w:lvl w:ilvl="8" w:tplc="0CA6A124">
      <w:start w:val="1"/>
      <w:numFmt w:val="bullet"/>
      <w:lvlText w:val="●"/>
      <w:lvlJc w:val="left"/>
      <w:pPr>
        <w:ind w:left="6480" w:hanging="360"/>
      </w:pPr>
    </w:lvl>
  </w:abstractNum>
  <w:abstractNum w:abstractNumId="41" w15:restartNumberingAfterBreak="0">
    <w:nsid w:val="4E793E00"/>
    <w:multiLevelType w:val="hybridMultilevel"/>
    <w:tmpl w:val="ADD8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372AEE"/>
    <w:multiLevelType w:val="hybridMultilevel"/>
    <w:tmpl w:val="2B945710"/>
    <w:lvl w:ilvl="0" w:tplc="8884AC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010CB"/>
    <w:multiLevelType w:val="hybridMultilevel"/>
    <w:tmpl w:val="BA06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84587"/>
    <w:multiLevelType w:val="hybridMultilevel"/>
    <w:tmpl w:val="78FCC21C"/>
    <w:lvl w:ilvl="0" w:tplc="5DFAAE0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44794"/>
    <w:multiLevelType w:val="hybridMultilevel"/>
    <w:tmpl w:val="9C2A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67535"/>
    <w:multiLevelType w:val="hybridMultilevel"/>
    <w:tmpl w:val="723019D8"/>
    <w:lvl w:ilvl="0" w:tplc="8884ACB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6B365F3"/>
    <w:multiLevelType w:val="hybridMultilevel"/>
    <w:tmpl w:val="D4A2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603F5"/>
    <w:multiLevelType w:val="hybridMultilevel"/>
    <w:tmpl w:val="04C4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5207D7"/>
    <w:multiLevelType w:val="hybridMultilevel"/>
    <w:tmpl w:val="E572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556A40"/>
    <w:multiLevelType w:val="hybridMultilevel"/>
    <w:tmpl w:val="C10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4369A5"/>
    <w:multiLevelType w:val="hybridMultilevel"/>
    <w:tmpl w:val="4EA2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F234EC"/>
    <w:multiLevelType w:val="hybridMultilevel"/>
    <w:tmpl w:val="0CE06F96"/>
    <w:lvl w:ilvl="0" w:tplc="8884AC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C67842"/>
    <w:multiLevelType w:val="hybridMultilevel"/>
    <w:tmpl w:val="7856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003161"/>
    <w:multiLevelType w:val="hybridMultilevel"/>
    <w:tmpl w:val="3816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EF5CED"/>
    <w:multiLevelType w:val="hybridMultilevel"/>
    <w:tmpl w:val="8CD084BE"/>
    <w:lvl w:ilvl="0" w:tplc="8884AC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832481"/>
    <w:multiLevelType w:val="hybridMultilevel"/>
    <w:tmpl w:val="3778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113CF8"/>
    <w:multiLevelType w:val="hybridMultilevel"/>
    <w:tmpl w:val="50E24E68"/>
    <w:lvl w:ilvl="0" w:tplc="6EC2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12136"/>
    <w:multiLevelType w:val="hybridMultilevel"/>
    <w:tmpl w:val="AA7E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9239C"/>
    <w:multiLevelType w:val="hybridMultilevel"/>
    <w:tmpl w:val="A3F0D78A"/>
    <w:lvl w:ilvl="0" w:tplc="8884ACB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D105332"/>
    <w:multiLevelType w:val="hybridMultilevel"/>
    <w:tmpl w:val="F59CF174"/>
    <w:lvl w:ilvl="0" w:tplc="6EC2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94E65"/>
    <w:multiLevelType w:val="hybridMultilevel"/>
    <w:tmpl w:val="6A42C128"/>
    <w:lvl w:ilvl="0" w:tplc="8884ACB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73146"/>
    <w:multiLevelType w:val="hybridMultilevel"/>
    <w:tmpl w:val="10BE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8D322B"/>
    <w:multiLevelType w:val="hybridMultilevel"/>
    <w:tmpl w:val="B0F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FA2CD5"/>
    <w:multiLevelType w:val="hybridMultilevel"/>
    <w:tmpl w:val="4D4C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1C5032"/>
    <w:multiLevelType w:val="hybridMultilevel"/>
    <w:tmpl w:val="89E6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3623E4"/>
    <w:multiLevelType w:val="hybridMultilevel"/>
    <w:tmpl w:val="359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564B65"/>
    <w:multiLevelType w:val="hybridMultilevel"/>
    <w:tmpl w:val="6218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7D1E8D"/>
    <w:multiLevelType w:val="hybridMultilevel"/>
    <w:tmpl w:val="6F7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C309AD"/>
    <w:multiLevelType w:val="hybridMultilevel"/>
    <w:tmpl w:val="C75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B87EB2"/>
    <w:multiLevelType w:val="hybridMultilevel"/>
    <w:tmpl w:val="80E68AD4"/>
    <w:lvl w:ilvl="0" w:tplc="8884ACB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A73A2F"/>
    <w:multiLevelType w:val="hybridMultilevel"/>
    <w:tmpl w:val="9C82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162C">
      <w:numFmt w:val="bullet"/>
      <w:lvlText w:val="•"/>
      <w:lvlJc w:val="left"/>
      <w:pPr>
        <w:ind w:left="3240" w:hanging="720"/>
      </w:pPr>
      <w:rPr>
        <w:rFonts w:ascii="Calibri" w:eastAsia="Calibri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51725">
    <w:abstractNumId w:val="27"/>
  </w:num>
  <w:num w:numId="2" w16cid:durableId="282621105">
    <w:abstractNumId w:val="56"/>
  </w:num>
  <w:num w:numId="3" w16cid:durableId="259530793">
    <w:abstractNumId w:val="58"/>
  </w:num>
  <w:num w:numId="4" w16cid:durableId="47606841">
    <w:abstractNumId w:val="21"/>
  </w:num>
  <w:num w:numId="5" w16cid:durableId="1729188795">
    <w:abstractNumId w:val="63"/>
  </w:num>
  <w:num w:numId="6" w16cid:durableId="1713454691">
    <w:abstractNumId w:val="19"/>
  </w:num>
  <w:num w:numId="7" w16cid:durableId="158228494">
    <w:abstractNumId w:val="39"/>
  </w:num>
  <w:num w:numId="8" w16cid:durableId="672142585">
    <w:abstractNumId w:val="38"/>
  </w:num>
  <w:num w:numId="9" w16cid:durableId="825249079">
    <w:abstractNumId w:val="67"/>
  </w:num>
  <w:num w:numId="10" w16cid:durableId="1024867629">
    <w:abstractNumId w:val="14"/>
  </w:num>
  <w:num w:numId="11" w16cid:durableId="765729793">
    <w:abstractNumId w:val="17"/>
  </w:num>
  <w:num w:numId="12" w16cid:durableId="506797626">
    <w:abstractNumId w:val="41"/>
  </w:num>
  <w:num w:numId="13" w16cid:durableId="774667834">
    <w:abstractNumId w:val="48"/>
  </w:num>
  <w:num w:numId="14" w16cid:durableId="1693603982">
    <w:abstractNumId w:val="13"/>
  </w:num>
  <w:num w:numId="15" w16cid:durableId="944269472">
    <w:abstractNumId w:val="12"/>
  </w:num>
  <w:num w:numId="16" w16cid:durableId="1335110407">
    <w:abstractNumId w:val="47"/>
  </w:num>
  <w:num w:numId="17" w16cid:durableId="2142767827">
    <w:abstractNumId w:val="54"/>
  </w:num>
  <w:num w:numId="18" w16cid:durableId="510411636">
    <w:abstractNumId w:val="44"/>
  </w:num>
  <w:num w:numId="19" w16cid:durableId="1781493198">
    <w:abstractNumId w:val="33"/>
  </w:num>
  <w:num w:numId="20" w16cid:durableId="1730372886">
    <w:abstractNumId w:val="36"/>
  </w:num>
  <w:num w:numId="21" w16cid:durableId="1896618811">
    <w:abstractNumId w:val="50"/>
  </w:num>
  <w:num w:numId="22" w16cid:durableId="1012221890">
    <w:abstractNumId w:val="16"/>
  </w:num>
  <w:num w:numId="23" w16cid:durableId="862523939">
    <w:abstractNumId w:val="4"/>
  </w:num>
  <w:num w:numId="24" w16cid:durableId="399133026">
    <w:abstractNumId w:val="69"/>
  </w:num>
  <w:num w:numId="25" w16cid:durableId="361247363">
    <w:abstractNumId w:val="7"/>
  </w:num>
  <w:num w:numId="26" w16cid:durableId="270549781">
    <w:abstractNumId w:val="35"/>
  </w:num>
  <w:num w:numId="27" w16cid:durableId="1325670117">
    <w:abstractNumId w:val="64"/>
  </w:num>
  <w:num w:numId="28" w16cid:durableId="1350138142">
    <w:abstractNumId w:val="43"/>
  </w:num>
  <w:num w:numId="29" w16cid:durableId="34548024">
    <w:abstractNumId w:val="3"/>
  </w:num>
  <w:num w:numId="30" w16cid:durableId="1348023059">
    <w:abstractNumId w:val="24"/>
  </w:num>
  <w:num w:numId="31" w16cid:durableId="1538471515">
    <w:abstractNumId w:val="9"/>
  </w:num>
  <w:num w:numId="32" w16cid:durableId="1806854149">
    <w:abstractNumId w:val="22"/>
  </w:num>
  <w:num w:numId="33" w16cid:durableId="473529991">
    <w:abstractNumId w:val="42"/>
  </w:num>
  <w:num w:numId="34" w16cid:durableId="1785155068">
    <w:abstractNumId w:val="52"/>
  </w:num>
  <w:num w:numId="35" w16cid:durableId="1127353021">
    <w:abstractNumId w:val="18"/>
  </w:num>
  <w:num w:numId="36" w16cid:durableId="1381827196">
    <w:abstractNumId w:val="70"/>
  </w:num>
  <w:num w:numId="37" w16cid:durableId="409162196">
    <w:abstractNumId w:val="55"/>
  </w:num>
  <w:num w:numId="38" w16cid:durableId="965741170">
    <w:abstractNumId w:val="49"/>
  </w:num>
  <w:num w:numId="39" w16cid:durableId="1984656967">
    <w:abstractNumId w:val="46"/>
  </w:num>
  <w:num w:numId="40" w16cid:durableId="1048651751">
    <w:abstractNumId w:val="11"/>
  </w:num>
  <w:num w:numId="41" w16cid:durableId="510612164">
    <w:abstractNumId w:val="61"/>
  </w:num>
  <w:num w:numId="42" w16cid:durableId="885920271">
    <w:abstractNumId w:val="59"/>
  </w:num>
  <w:num w:numId="43" w16cid:durableId="538512455">
    <w:abstractNumId w:val="34"/>
  </w:num>
  <w:num w:numId="44" w16cid:durableId="155876209">
    <w:abstractNumId w:val="53"/>
  </w:num>
  <w:num w:numId="45" w16cid:durableId="818572969">
    <w:abstractNumId w:val="25"/>
  </w:num>
  <w:num w:numId="46" w16cid:durableId="132528721">
    <w:abstractNumId w:val="1"/>
  </w:num>
  <w:num w:numId="47" w16cid:durableId="190463624">
    <w:abstractNumId w:val="15"/>
  </w:num>
  <w:num w:numId="48" w16cid:durableId="1084301676">
    <w:abstractNumId w:val="65"/>
  </w:num>
  <w:num w:numId="49" w16cid:durableId="1002657931">
    <w:abstractNumId w:val="6"/>
  </w:num>
  <w:num w:numId="50" w16cid:durableId="245923699">
    <w:abstractNumId w:val="28"/>
  </w:num>
  <w:num w:numId="51" w16cid:durableId="980840964">
    <w:abstractNumId w:val="51"/>
  </w:num>
  <w:num w:numId="52" w16cid:durableId="463275629">
    <w:abstractNumId w:val="29"/>
  </w:num>
  <w:num w:numId="53" w16cid:durableId="1553494742">
    <w:abstractNumId w:val="45"/>
  </w:num>
  <w:num w:numId="54" w16cid:durableId="579173558">
    <w:abstractNumId w:val="31"/>
  </w:num>
  <w:num w:numId="55" w16cid:durableId="1374844332">
    <w:abstractNumId w:val="10"/>
  </w:num>
  <w:num w:numId="56" w16cid:durableId="1755853009">
    <w:abstractNumId w:val="8"/>
  </w:num>
  <w:num w:numId="57" w16cid:durableId="649403299">
    <w:abstractNumId w:val="0"/>
  </w:num>
  <w:num w:numId="58" w16cid:durableId="1057751895">
    <w:abstractNumId w:val="20"/>
  </w:num>
  <w:num w:numId="59" w16cid:durableId="911231327">
    <w:abstractNumId w:val="2"/>
  </w:num>
  <w:num w:numId="60" w16cid:durableId="107701209">
    <w:abstractNumId w:val="37"/>
  </w:num>
  <w:num w:numId="61" w16cid:durableId="1973289402">
    <w:abstractNumId w:val="71"/>
  </w:num>
  <w:num w:numId="62" w16cid:durableId="942569839">
    <w:abstractNumId w:val="68"/>
  </w:num>
  <w:num w:numId="63" w16cid:durableId="1597011316">
    <w:abstractNumId w:val="32"/>
  </w:num>
  <w:num w:numId="64" w16cid:durableId="2001422253">
    <w:abstractNumId w:val="66"/>
  </w:num>
  <w:num w:numId="65" w16cid:durableId="1679767247">
    <w:abstractNumId w:val="62"/>
  </w:num>
  <w:num w:numId="66" w16cid:durableId="264268287">
    <w:abstractNumId w:val="30"/>
  </w:num>
  <w:num w:numId="67" w16cid:durableId="1663507496">
    <w:abstractNumId w:val="57"/>
  </w:num>
  <w:num w:numId="68" w16cid:durableId="1722288902">
    <w:abstractNumId w:val="5"/>
  </w:num>
  <w:num w:numId="69" w16cid:durableId="2025589918">
    <w:abstractNumId w:val="26"/>
  </w:num>
  <w:num w:numId="70" w16cid:durableId="2128885956">
    <w:abstractNumId w:val="60"/>
  </w:num>
  <w:num w:numId="71" w16cid:durableId="1112360027">
    <w:abstractNumId w:val="23"/>
  </w:num>
  <w:num w:numId="72" w16cid:durableId="1564367124">
    <w:abstractNumId w:val="4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9FF1B"/>
    <w:rsid w:val="00010A04"/>
    <w:rsid w:val="000206FE"/>
    <w:rsid w:val="00027DC8"/>
    <w:rsid w:val="000301B0"/>
    <w:rsid w:val="00036A66"/>
    <w:rsid w:val="000443F1"/>
    <w:rsid w:val="000545AE"/>
    <w:rsid w:val="00067AFF"/>
    <w:rsid w:val="000860C3"/>
    <w:rsid w:val="0009651A"/>
    <w:rsid w:val="000B6D9B"/>
    <w:rsid w:val="000C6A0E"/>
    <w:rsid w:val="000D460C"/>
    <w:rsid w:val="000E1A35"/>
    <w:rsid w:val="000E30D0"/>
    <w:rsid w:val="000F3922"/>
    <w:rsid w:val="001018AD"/>
    <w:rsid w:val="001322DF"/>
    <w:rsid w:val="00140821"/>
    <w:rsid w:val="0014258C"/>
    <w:rsid w:val="0014749E"/>
    <w:rsid w:val="0015005B"/>
    <w:rsid w:val="00160D45"/>
    <w:rsid w:val="00171257"/>
    <w:rsid w:val="001A0782"/>
    <w:rsid w:val="001A37ED"/>
    <w:rsid w:val="001B3BC6"/>
    <w:rsid w:val="001C6846"/>
    <w:rsid w:val="001F7CBE"/>
    <w:rsid w:val="00210C97"/>
    <w:rsid w:val="0021664A"/>
    <w:rsid w:val="00226DB7"/>
    <w:rsid w:val="00235B13"/>
    <w:rsid w:val="00241260"/>
    <w:rsid w:val="0024321E"/>
    <w:rsid w:val="002537CC"/>
    <w:rsid w:val="00256A08"/>
    <w:rsid w:val="00264C14"/>
    <w:rsid w:val="00266138"/>
    <w:rsid w:val="00275123"/>
    <w:rsid w:val="002770D4"/>
    <w:rsid w:val="00281DE5"/>
    <w:rsid w:val="00284BB3"/>
    <w:rsid w:val="002863EA"/>
    <w:rsid w:val="00287F36"/>
    <w:rsid w:val="00292398"/>
    <w:rsid w:val="002A010A"/>
    <w:rsid w:val="002C43A6"/>
    <w:rsid w:val="002C7C49"/>
    <w:rsid w:val="002D5077"/>
    <w:rsid w:val="002D65D6"/>
    <w:rsid w:val="002D7501"/>
    <w:rsid w:val="002F5DD7"/>
    <w:rsid w:val="00301D55"/>
    <w:rsid w:val="00314DB4"/>
    <w:rsid w:val="003216AC"/>
    <w:rsid w:val="0033497C"/>
    <w:rsid w:val="00352C62"/>
    <w:rsid w:val="00355812"/>
    <w:rsid w:val="00356B35"/>
    <w:rsid w:val="00361810"/>
    <w:rsid w:val="0036387D"/>
    <w:rsid w:val="0036434A"/>
    <w:rsid w:val="00374EA7"/>
    <w:rsid w:val="003766DD"/>
    <w:rsid w:val="00387BAE"/>
    <w:rsid w:val="00387EE9"/>
    <w:rsid w:val="003A4208"/>
    <w:rsid w:val="003A5E7D"/>
    <w:rsid w:val="003B215B"/>
    <w:rsid w:val="003C6409"/>
    <w:rsid w:val="003E07B2"/>
    <w:rsid w:val="003E527B"/>
    <w:rsid w:val="004006BB"/>
    <w:rsid w:val="00413F59"/>
    <w:rsid w:val="00414E68"/>
    <w:rsid w:val="00426E0D"/>
    <w:rsid w:val="004375FC"/>
    <w:rsid w:val="00437DCF"/>
    <w:rsid w:val="0045158C"/>
    <w:rsid w:val="00457433"/>
    <w:rsid w:val="00461CDB"/>
    <w:rsid w:val="004636E4"/>
    <w:rsid w:val="0049224B"/>
    <w:rsid w:val="004C1CFF"/>
    <w:rsid w:val="004C3184"/>
    <w:rsid w:val="004D3582"/>
    <w:rsid w:val="004D3BCB"/>
    <w:rsid w:val="004E7488"/>
    <w:rsid w:val="004F213F"/>
    <w:rsid w:val="004F230A"/>
    <w:rsid w:val="004F2CC2"/>
    <w:rsid w:val="005018A4"/>
    <w:rsid w:val="005019D7"/>
    <w:rsid w:val="00510786"/>
    <w:rsid w:val="00522F25"/>
    <w:rsid w:val="00543653"/>
    <w:rsid w:val="00557F77"/>
    <w:rsid w:val="005632BB"/>
    <w:rsid w:val="00564656"/>
    <w:rsid w:val="00566DD8"/>
    <w:rsid w:val="005751E3"/>
    <w:rsid w:val="00596165"/>
    <w:rsid w:val="005A045A"/>
    <w:rsid w:val="005C0644"/>
    <w:rsid w:val="005C490B"/>
    <w:rsid w:val="005C578B"/>
    <w:rsid w:val="005E7A92"/>
    <w:rsid w:val="005F2BDB"/>
    <w:rsid w:val="005F4C67"/>
    <w:rsid w:val="00613920"/>
    <w:rsid w:val="006152A8"/>
    <w:rsid w:val="0061532A"/>
    <w:rsid w:val="00624907"/>
    <w:rsid w:val="006347B9"/>
    <w:rsid w:val="00647648"/>
    <w:rsid w:val="00647EF9"/>
    <w:rsid w:val="00653CD3"/>
    <w:rsid w:val="0065485C"/>
    <w:rsid w:val="00661D2D"/>
    <w:rsid w:val="00663BC9"/>
    <w:rsid w:val="00663D96"/>
    <w:rsid w:val="00676F66"/>
    <w:rsid w:val="006A4E2B"/>
    <w:rsid w:val="006B198B"/>
    <w:rsid w:val="006B5CAC"/>
    <w:rsid w:val="006D5612"/>
    <w:rsid w:val="006D6101"/>
    <w:rsid w:val="006D688D"/>
    <w:rsid w:val="006D757D"/>
    <w:rsid w:val="006F3BF8"/>
    <w:rsid w:val="006F411F"/>
    <w:rsid w:val="006F66E5"/>
    <w:rsid w:val="007123AA"/>
    <w:rsid w:val="0072725C"/>
    <w:rsid w:val="00744093"/>
    <w:rsid w:val="00747C5A"/>
    <w:rsid w:val="007508B7"/>
    <w:rsid w:val="00783289"/>
    <w:rsid w:val="00790F51"/>
    <w:rsid w:val="00792B2D"/>
    <w:rsid w:val="007A4750"/>
    <w:rsid w:val="007A5083"/>
    <w:rsid w:val="007B3D35"/>
    <w:rsid w:val="007C2FE7"/>
    <w:rsid w:val="007D29CB"/>
    <w:rsid w:val="007F1517"/>
    <w:rsid w:val="007F261E"/>
    <w:rsid w:val="008053F9"/>
    <w:rsid w:val="008169C4"/>
    <w:rsid w:val="00823C83"/>
    <w:rsid w:val="008246BA"/>
    <w:rsid w:val="008333E9"/>
    <w:rsid w:val="00836934"/>
    <w:rsid w:val="00844B0F"/>
    <w:rsid w:val="008764F5"/>
    <w:rsid w:val="00883948"/>
    <w:rsid w:val="00887F64"/>
    <w:rsid w:val="008A34F9"/>
    <w:rsid w:val="008C43E8"/>
    <w:rsid w:val="008D1FFA"/>
    <w:rsid w:val="008E654E"/>
    <w:rsid w:val="008F6F9F"/>
    <w:rsid w:val="008F7D45"/>
    <w:rsid w:val="0091473B"/>
    <w:rsid w:val="00923E25"/>
    <w:rsid w:val="00930CC8"/>
    <w:rsid w:val="00931D2F"/>
    <w:rsid w:val="00942652"/>
    <w:rsid w:val="009430AF"/>
    <w:rsid w:val="009542DA"/>
    <w:rsid w:val="00954787"/>
    <w:rsid w:val="00967FF7"/>
    <w:rsid w:val="0098312E"/>
    <w:rsid w:val="009874C7"/>
    <w:rsid w:val="009A2C50"/>
    <w:rsid w:val="009A4D66"/>
    <w:rsid w:val="009B13F1"/>
    <w:rsid w:val="009C140C"/>
    <w:rsid w:val="009D12F4"/>
    <w:rsid w:val="009D635A"/>
    <w:rsid w:val="009E15B4"/>
    <w:rsid w:val="009E35DB"/>
    <w:rsid w:val="009E570A"/>
    <w:rsid w:val="00A04480"/>
    <w:rsid w:val="00A15797"/>
    <w:rsid w:val="00A223E9"/>
    <w:rsid w:val="00A31761"/>
    <w:rsid w:val="00A61BC7"/>
    <w:rsid w:val="00A64D34"/>
    <w:rsid w:val="00A777E5"/>
    <w:rsid w:val="00A92C32"/>
    <w:rsid w:val="00AA4E5C"/>
    <w:rsid w:val="00AC6588"/>
    <w:rsid w:val="00AE17D9"/>
    <w:rsid w:val="00B14334"/>
    <w:rsid w:val="00B15098"/>
    <w:rsid w:val="00B168E4"/>
    <w:rsid w:val="00B23446"/>
    <w:rsid w:val="00B45AF2"/>
    <w:rsid w:val="00B53CFA"/>
    <w:rsid w:val="00B53DB1"/>
    <w:rsid w:val="00B97FBD"/>
    <w:rsid w:val="00BA12A8"/>
    <w:rsid w:val="00BC0259"/>
    <w:rsid w:val="00BC43E8"/>
    <w:rsid w:val="00BD542D"/>
    <w:rsid w:val="00BF51ED"/>
    <w:rsid w:val="00C17FBB"/>
    <w:rsid w:val="00C30712"/>
    <w:rsid w:val="00C47A33"/>
    <w:rsid w:val="00C50CCF"/>
    <w:rsid w:val="00C521EB"/>
    <w:rsid w:val="00C67AED"/>
    <w:rsid w:val="00C67D23"/>
    <w:rsid w:val="00C73972"/>
    <w:rsid w:val="00C86912"/>
    <w:rsid w:val="00C9314B"/>
    <w:rsid w:val="00C96A47"/>
    <w:rsid w:val="00C97FE6"/>
    <w:rsid w:val="00CE7A64"/>
    <w:rsid w:val="00D12AA7"/>
    <w:rsid w:val="00D155B8"/>
    <w:rsid w:val="00D17C88"/>
    <w:rsid w:val="00D36B9E"/>
    <w:rsid w:val="00D47282"/>
    <w:rsid w:val="00D52901"/>
    <w:rsid w:val="00D53A18"/>
    <w:rsid w:val="00D5781E"/>
    <w:rsid w:val="00D6002F"/>
    <w:rsid w:val="00D82A41"/>
    <w:rsid w:val="00D91F53"/>
    <w:rsid w:val="00DA10D5"/>
    <w:rsid w:val="00DA713F"/>
    <w:rsid w:val="00DB03DC"/>
    <w:rsid w:val="00E04607"/>
    <w:rsid w:val="00E04B23"/>
    <w:rsid w:val="00E1785E"/>
    <w:rsid w:val="00E21334"/>
    <w:rsid w:val="00E213DF"/>
    <w:rsid w:val="00E24E63"/>
    <w:rsid w:val="00E664E7"/>
    <w:rsid w:val="00E71E4F"/>
    <w:rsid w:val="00E72283"/>
    <w:rsid w:val="00E87AE5"/>
    <w:rsid w:val="00E93A77"/>
    <w:rsid w:val="00EB3418"/>
    <w:rsid w:val="00EB41E0"/>
    <w:rsid w:val="00EB7F68"/>
    <w:rsid w:val="00EC4E27"/>
    <w:rsid w:val="00ED2487"/>
    <w:rsid w:val="00ED5B56"/>
    <w:rsid w:val="00EE3185"/>
    <w:rsid w:val="00EE63E0"/>
    <w:rsid w:val="00EF2B5C"/>
    <w:rsid w:val="00EF4BF1"/>
    <w:rsid w:val="00EF7174"/>
    <w:rsid w:val="00F12952"/>
    <w:rsid w:val="00F17794"/>
    <w:rsid w:val="00F22C0A"/>
    <w:rsid w:val="00F25FE6"/>
    <w:rsid w:val="00F27A59"/>
    <w:rsid w:val="00F3293B"/>
    <w:rsid w:val="00F37890"/>
    <w:rsid w:val="00F438E7"/>
    <w:rsid w:val="00F710AB"/>
    <w:rsid w:val="00F7312A"/>
    <w:rsid w:val="00F83392"/>
    <w:rsid w:val="00F928A7"/>
    <w:rsid w:val="00F95AA6"/>
    <w:rsid w:val="00F96964"/>
    <w:rsid w:val="00FA0ED1"/>
    <w:rsid w:val="00FA620C"/>
    <w:rsid w:val="00FB442B"/>
    <w:rsid w:val="00FD32EA"/>
    <w:rsid w:val="0795BC9C"/>
    <w:rsid w:val="1E8C1A3C"/>
    <w:rsid w:val="6873E14D"/>
    <w:rsid w:val="6F49FF1B"/>
    <w:rsid w:val="79A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751D4"/>
  <w15:chartTrackingRefBased/>
  <w15:docId w15:val="{E8F381AE-0118-40A6-AC42-490213A6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35"/>
  </w:style>
  <w:style w:type="paragraph" w:styleId="Heading3">
    <w:name w:val="heading 3"/>
    <w:link w:val="Heading3Char"/>
    <w:uiPriority w:val="9"/>
    <w:unhideWhenUsed/>
    <w:qFormat/>
    <w:rsid w:val="00844B0F"/>
    <w:pPr>
      <w:spacing w:after="0" w:line="300" w:lineRule="auto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7B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4B0F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5159-E718-427C-9221-0A873B70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Whittaker</dc:creator>
  <cp:keywords/>
  <dc:description/>
  <cp:lastModifiedBy>Craig Snyder</cp:lastModifiedBy>
  <cp:revision>2</cp:revision>
  <cp:lastPrinted>2023-10-02T23:43:00Z</cp:lastPrinted>
  <dcterms:created xsi:type="dcterms:W3CDTF">2024-04-02T16:58:00Z</dcterms:created>
  <dcterms:modified xsi:type="dcterms:W3CDTF">2024-04-02T16:58:00Z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3ed5588b69b29a2ef07b2badacfe57f7878dbf09fe4be86bb48427a0c912467d</vt:lpwstr>
  </property>
</Properties>
</file>